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89" w:rsidRDefault="00E24B89" w:rsidP="00E24B89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附件三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宋体" w:hAnsi="宋体" w:hint="eastAsia"/>
          <w:bCs/>
          <w:sz w:val="28"/>
          <w:szCs w:val="28"/>
        </w:rPr>
        <w:t>报价货物采购要求响应表</w:t>
      </w:r>
    </w:p>
    <w:p w:rsidR="00E24B89" w:rsidRDefault="00E24B89" w:rsidP="00E24B89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</w:p>
    <w:p w:rsidR="00E24B89" w:rsidRDefault="00E24B89" w:rsidP="00E24B89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</w:p>
    <w:p w:rsidR="00E24B89" w:rsidRDefault="00E24B89" w:rsidP="00E24B89">
      <w:pPr>
        <w:spacing w:line="480" w:lineRule="exact"/>
        <w:jc w:val="center"/>
        <w:rPr>
          <w:rFonts w:ascii="宋体" w:hAnsi="宋体" w:hint="eastAsia"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Cs/>
          <w:sz w:val="28"/>
          <w:szCs w:val="28"/>
        </w:rPr>
        <w:t>报价货物采购要求响应表</w:t>
      </w:r>
    </w:p>
    <w:bookmarkEnd w:id="0"/>
    <w:p w:rsidR="00E24B89" w:rsidRDefault="00E24B89" w:rsidP="00E24B89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启东市特殊教育学校室外宣传栏采购及安装项目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57"/>
        <w:gridCol w:w="1875"/>
        <w:gridCol w:w="2221"/>
        <w:gridCol w:w="2434"/>
      </w:tblGrid>
      <w:tr w:rsidR="00E24B89" w:rsidTr="00C34239">
        <w:trPr>
          <w:trHeight w:val="1599"/>
          <w:jc w:val="center"/>
        </w:trPr>
        <w:tc>
          <w:tcPr>
            <w:tcW w:w="705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7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875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采购要求</w:t>
            </w:r>
          </w:p>
        </w:tc>
        <w:tc>
          <w:tcPr>
            <w:tcW w:w="2221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报价货物（服务）响应</w:t>
            </w:r>
          </w:p>
        </w:tc>
        <w:tc>
          <w:tcPr>
            <w:tcW w:w="2434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报价货物参数响应度</w:t>
            </w:r>
          </w:p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（正偏离、满足、负偏离）</w:t>
            </w:r>
          </w:p>
        </w:tc>
      </w:tr>
      <w:tr w:rsidR="00E24B89" w:rsidTr="00C34239">
        <w:trPr>
          <w:trHeight w:val="822"/>
          <w:jc w:val="center"/>
        </w:trPr>
        <w:tc>
          <w:tcPr>
            <w:tcW w:w="705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57" w:type="dxa"/>
            <w:vAlign w:val="center"/>
          </w:tcPr>
          <w:p w:rsidR="00E24B89" w:rsidRDefault="00E24B89" w:rsidP="00C34239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室外宣传栏</w:t>
            </w:r>
          </w:p>
        </w:tc>
        <w:tc>
          <w:tcPr>
            <w:tcW w:w="1875" w:type="dxa"/>
            <w:vAlign w:val="center"/>
          </w:tcPr>
          <w:p w:rsidR="00E24B89" w:rsidRDefault="00E24B89" w:rsidP="00C34239">
            <w:pPr>
              <w:widowControl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</w:tr>
      <w:tr w:rsidR="00E24B89" w:rsidTr="00C34239">
        <w:trPr>
          <w:trHeight w:val="822"/>
          <w:jc w:val="center"/>
        </w:trPr>
        <w:tc>
          <w:tcPr>
            <w:tcW w:w="705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E24B89" w:rsidRDefault="00E24B89" w:rsidP="00C34239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E24B89" w:rsidRDefault="00E24B89" w:rsidP="00C34239">
            <w:pPr>
              <w:widowControl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</w:tr>
      <w:tr w:rsidR="00E24B89" w:rsidTr="00C34239">
        <w:trPr>
          <w:trHeight w:val="822"/>
          <w:jc w:val="center"/>
        </w:trPr>
        <w:tc>
          <w:tcPr>
            <w:tcW w:w="705" w:type="dxa"/>
            <w:vAlign w:val="center"/>
          </w:tcPr>
          <w:p w:rsidR="00E24B89" w:rsidRDefault="00E24B89" w:rsidP="00C3423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E24B89" w:rsidRDefault="00E24B89" w:rsidP="00C34239"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E24B89" w:rsidRDefault="00E24B89" w:rsidP="00C34239">
            <w:pPr>
              <w:widowControl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 w:rsidR="00E24B89" w:rsidRDefault="00E24B89" w:rsidP="00C34239">
            <w:pPr>
              <w:snapToGrid w:val="0"/>
              <w:spacing w:line="0" w:lineRule="atLeast"/>
              <w:jc w:val="center"/>
              <w:rPr>
                <w:rFonts w:ascii="宋体" w:hAnsi="宋体" w:cs="Tahoma" w:hint="eastAsia"/>
                <w:sz w:val="28"/>
                <w:szCs w:val="28"/>
              </w:rPr>
            </w:pPr>
          </w:p>
        </w:tc>
      </w:tr>
    </w:tbl>
    <w:p w:rsidR="00E24B89" w:rsidRDefault="00E24B89" w:rsidP="00E24B89">
      <w:pPr>
        <w:rPr>
          <w:rFonts w:ascii="宋体" w:hAnsi="宋体"/>
          <w:sz w:val="28"/>
          <w:szCs w:val="28"/>
        </w:rPr>
      </w:pPr>
    </w:p>
    <w:p w:rsidR="00E24B89" w:rsidRDefault="00E24B89" w:rsidP="00E24B89">
      <w:pPr>
        <w:ind w:leftChars="200" w:left="982" w:hangingChars="200" w:hanging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注：报价货物参数不允许负偏离，否则视为无效报价文件。</w:t>
      </w:r>
    </w:p>
    <w:p w:rsidR="00E24B89" w:rsidRDefault="00E24B89" w:rsidP="00E24B89">
      <w:pPr>
        <w:ind w:leftChars="200" w:left="980" w:hangingChars="200" w:hanging="560"/>
        <w:rPr>
          <w:rFonts w:ascii="宋体" w:hAnsi="宋体"/>
          <w:sz w:val="28"/>
          <w:szCs w:val="28"/>
        </w:rPr>
      </w:pPr>
    </w:p>
    <w:p w:rsidR="00E24B89" w:rsidRDefault="00E24B89" w:rsidP="00E24B89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报价单位盖章：</w:t>
      </w:r>
    </w:p>
    <w:p w:rsidR="00E24B89" w:rsidRDefault="00E24B89" w:rsidP="00E24B89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法定代表人（或经营者）签字或盖章：</w:t>
      </w:r>
    </w:p>
    <w:p w:rsidR="00E24B89" w:rsidRDefault="00E24B89" w:rsidP="00E24B89"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E24B89" w:rsidRDefault="00E24B89" w:rsidP="00E24B89">
      <w:pPr>
        <w:spacing w:line="480" w:lineRule="exact"/>
        <w:jc w:val="left"/>
        <w:rPr>
          <w:rFonts w:ascii="宋体" w:hAnsi="宋体"/>
          <w:b/>
          <w:bCs/>
          <w:sz w:val="28"/>
          <w:szCs w:val="28"/>
        </w:rPr>
      </w:pPr>
    </w:p>
    <w:p w:rsidR="00E24B89" w:rsidRDefault="00E24B89" w:rsidP="00E24B89">
      <w:pPr>
        <w:spacing w:line="500" w:lineRule="exact"/>
        <w:jc w:val="left"/>
        <w:rPr>
          <w:rFonts w:ascii="宋体" w:hAnsi="宋体" w:hint="eastAsia"/>
          <w:b/>
          <w:sz w:val="28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9"/>
    <w:rsid w:val="003B2DEA"/>
    <w:rsid w:val="00E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C1D62-5036-49C4-A364-45B7F9B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24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E24B8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2022-05-18T08:20:00Z</dcterms:created>
  <dcterms:modified xsi:type="dcterms:W3CDTF">2022-05-18T08:21:00Z</dcterms:modified>
</cp:coreProperties>
</file>